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</w:t>
      </w:r>
    </w:p>
    <w:p>
      <w:pPr>
        <w:jc w:val="center"/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年XXX第X批投标资料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80.1pt;height:541.25pt;width:331.2pt;z-index:251661312;mso-width-relative:page;mso-height-relative:page;" fillcolor="#FFFFFF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h1QyDcAAAACwEAAA8AAAAAAAAAAQAg&#10;AAAAIgAAAGRycy9kb3ducmV2LnhtbFBLAQIUABQAAAAIAIdO4kCWaAJjfAIAAPoEAAAOAAAAAAAA&#10;AAEAIAAAACsBAABkcnMvZTJvRG9jLnhtbFBLBQYAAAAABgAGAFkBAAAZBgAAAAA=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年XXX第X批投标资料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.2pt;margin-top:45.7pt;height:608.85pt;width:396.95pt;z-index:251660288;mso-width-relative:page;mso-height-relative:page;" fillcolor="#FFFFFF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LMww3X&#10;AAAACgEAAA8AAAAAAAAAAQAgAAAAIgAAAGRycy9kb3ducmV2LnhtbFBLAQIUABQAAAAIAIdO4kCY&#10;A1W7kwIAACYFAAAOAAAAAAAAAAEAIAAAACYBAABkcnMvZTJvRG9jLnhtbFBLBQYAAAAABgAGAFkB&#10;AAAr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/>
    <w:p/>
    <w:p>
      <w:pPr>
        <w:tabs>
          <w:tab w:val="left" w:pos="6039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jc w:val="both"/>
        <w:rPr>
          <w:rFonts w:ascii="仿宋" w:hAnsi="仿宋" w:eastAsia="仿宋" w:cs="仿宋"/>
          <w:b/>
          <w:sz w:val="48"/>
          <w:szCs w:val="48"/>
        </w:rPr>
      </w:pPr>
    </w:p>
    <w:p>
      <w:pPr>
        <w:jc w:val="center"/>
        <w:rPr>
          <w:rFonts w:hint="eastAsia"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>202</w:t>
      </w:r>
      <w:r>
        <w:rPr>
          <w:rFonts w:hint="eastAsia" w:cs="仿宋"/>
          <w:b/>
          <w:sz w:val="72"/>
          <w:szCs w:val="72"/>
          <w:lang w:val="en-US" w:eastAsia="zh-CN"/>
        </w:rPr>
        <w:t>6</w:t>
      </w:r>
      <w:r>
        <w:rPr>
          <w:rFonts w:hint="eastAsia" w:cs="仿宋"/>
          <w:b/>
          <w:sz w:val="72"/>
          <w:szCs w:val="72"/>
        </w:rPr>
        <w:t>年公开询比第</w:t>
      </w:r>
      <w:r>
        <w:rPr>
          <w:rFonts w:hint="eastAsia" w:cs="仿宋"/>
          <w:b/>
          <w:sz w:val="72"/>
          <w:szCs w:val="72"/>
          <w:lang w:val="en-US" w:eastAsia="zh-CN"/>
        </w:rPr>
        <w:t>七</w:t>
      </w:r>
      <w:r>
        <w:rPr>
          <w:rFonts w:hint="eastAsia" w:cs="仿宋"/>
          <w:b/>
          <w:sz w:val="72"/>
          <w:szCs w:val="72"/>
        </w:rPr>
        <w:t>批</w:t>
      </w:r>
    </w:p>
    <w:p>
      <w:pPr>
        <w:jc w:val="center"/>
        <w:rPr>
          <w:rFonts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 xml:space="preserve">投标资料 </w:t>
      </w:r>
    </w:p>
    <w:p>
      <w:pPr>
        <w:jc w:val="center"/>
        <w:rPr>
          <w:rFonts w:ascii="仿宋" w:hAnsi="仿宋" w:eastAsia="仿宋" w:cs="仿宋"/>
          <w:b/>
          <w:sz w:val="48"/>
          <w:szCs w:val="48"/>
        </w:rPr>
      </w:pPr>
      <w:bookmarkStart w:id="0" w:name="_GoBack"/>
      <w:bookmarkEnd w:id="0"/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b/>
          <w:sz w:val="28"/>
          <w:szCs w:val="28"/>
        </w:rPr>
        <w:t>项目名称：</w:t>
      </w:r>
      <w:r>
        <w:rPr>
          <w:rFonts w:hint="eastAsia" w:cs="仿宋"/>
          <w:b/>
          <w:sz w:val="28"/>
          <w:szCs w:val="28"/>
          <w:u w:val="single"/>
        </w:rPr>
        <w:t xml:space="preserve"> 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中药膏方代加工服务项目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</w:p>
    <w:p>
      <w:pPr>
        <w:ind w:firstLine="1968" w:firstLineChars="700"/>
        <w:jc w:val="both"/>
        <w:rPr>
          <w:rFonts w:hint="default" w:ascii="仿宋" w:hAnsi="仿宋" w:cs="仿宋" w:eastAsia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投标供应商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cs="仿宋"/>
          <w:b/>
          <w:sz w:val="28"/>
          <w:szCs w:val="28"/>
          <w:u w:val="single"/>
        </w:rPr>
        <w:t>（盖章）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8"/>
        <w:tblW w:w="50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206"/>
        <w:gridCol w:w="730"/>
        <w:gridCol w:w="758"/>
        <w:gridCol w:w="1449"/>
        <w:gridCol w:w="138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41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58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1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2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预算金额（元）</w:t>
            </w:r>
          </w:p>
        </w:tc>
        <w:tc>
          <w:tcPr>
            <w:tcW w:w="789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报价金额</w:t>
            </w:r>
          </w:p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934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34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中药膏方代加工服务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瓶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31.6</w:t>
            </w:r>
          </w:p>
        </w:tc>
        <w:tc>
          <w:tcPr>
            <w:tcW w:w="78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9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服务期一年，总金额不超28万</w:t>
            </w:r>
          </w:p>
        </w:tc>
      </w:tr>
    </w:tbl>
    <w:p/>
    <w:p>
      <w:pPr>
        <w:pStyle w:val="2"/>
      </w:pPr>
    </w:p>
    <w:p>
      <w:pPr>
        <w:spacing w:line="480" w:lineRule="auto"/>
        <w:ind w:firstLine="4480" w:firstLineChars="16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联系人：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    年  月  日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</w:pPr>
      <w:r>
        <w:rPr>
          <w:rFonts w:hint="eastAsia"/>
        </w:rPr>
        <w:t>二、投标方提供相关资质证明（可扫描，盖章）。</w:t>
      </w:r>
    </w:p>
    <w:p>
      <w:pPr>
        <w:pStyle w:val="3"/>
        <w:rPr>
          <w:rFonts w:hint="eastAsia" w:eastAsia="仿宋"/>
          <w:b w:val="0"/>
          <w:bCs/>
          <w:lang w:eastAsia="zh-CN"/>
        </w:rPr>
      </w:pPr>
      <w:r>
        <w:rPr>
          <w:rFonts w:hint="eastAsia"/>
          <w:b w:val="0"/>
          <w:bCs/>
        </w:rPr>
        <w:t>需提供《</w:t>
      </w:r>
      <w:r>
        <w:rPr>
          <w:rFonts w:hint="eastAsia"/>
          <w:b w:val="0"/>
          <w:bCs/>
          <w:lang w:val="en-US" w:eastAsia="zh-CN"/>
        </w:rPr>
        <w:t>药品生产许可证</w:t>
      </w:r>
      <w:r>
        <w:rPr>
          <w:rFonts w:hint="eastAsia"/>
          <w:b w:val="0"/>
          <w:bCs/>
        </w:rPr>
        <w:t>》</w:t>
      </w:r>
      <w:r>
        <w:rPr>
          <w:rFonts w:hint="eastAsia"/>
          <w:b w:val="0"/>
          <w:bCs/>
          <w:lang w:eastAsia="zh-CN"/>
        </w:rPr>
        <w:t>、《</w:t>
      </w:r>
      <w:r>
        <w:rPr>
          <w:rFonts w:hint="eastAsia"/>
          <w:b w:val="0"/>
          <w:bCs/>
          <w:lang w:val="en-US" w:eastAsia="zh-CN"/>
        </w:rPr>
        <w:t>药品经营许可证</w:t>
      </w:r>
      <w:r>
        <w:rPr>
          <w:rFonts w:hint="eastAsia"/>
          <w:b w:val="0"/>
          <w:bCs/>
          <w:lang w:eastAsia="zh-CN"/>
        </w:rPr>
        <w:t>》</w:t>
      </w:r>
      <w:r>
        <w:rPr>
          <w:rFonts w:hint="eastAsia"/>
          <w:b w:val="0"/>
          <w:bCs/>
          <w:lang w:val="en-US" w:eastAsia="zh-CN"/>
        </w:rPr>
        <w:t>（含中药饮片）</w:t>
      </w:r>
    </w:p>
    <w:p/>
    <w:p/>
    <w:p/>
    <w:p>
      <w:r>
        <w:rPr>
          <w:rFonts w:hint="eastAsia"/>
        </w:rPr>
        <w:br w:type="page"/>
      </w:r>
    </w:p>
    <w:p>
      <w:pPr>
        <w:pStyle w:val="3"/>
        <w:rPr>
          <w:rFonts w:ascii="宋体" w:hAnsi="宋体"/>
          <w:sz w:val="30"/>
          <w:szCs w:val="30"/>
        </w:rPr>
      </w:pPr>
      <w:r>
        <w:rPr>
          <w:rFonts w:hint="eastAsia"/>
        </w:rPr>
        <w:t>三、授权委托证明书（如联系人为法人代表，可不提供此项）</w:t>
      </w:r>
    </w:p>
    <w:p>
      <w:pPr>
        <w:spacing w:line="54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left="210" w:leftChars="100"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有效期限：年月日至年月日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四、承诺函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Style w:val="8"/>
        <w:tblpPr w:leftFromText="180" w:rightFromText="180" w:vertAnchor="text" w:horzAnchor="page" w:tblpXSpec="center" w:tblpY="638"/>
        <w:tblOverlap w:val="never"/>
        <w:tblW w:w="90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自合同签订之日起12个月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廉江市人民医院。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制作的膏方成品每瓶装5天用量，每瓶算2剂。每瓶加工费不超过31.6元（含辅料、瓶子、勺子、标签和说明书等成本，即每剂加工费不超过15.8元）。加工费每3个月结算一次，自收到发票15个工作日内付款。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对生产过程、产品数量和包装、服务的履约情况进行确认。每月按照考核指标进行评价。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对生产现场可定期巡检、突击检查等方式进行监督；收到用于加工膏方的中药饮片后5日内将膏方成品配送到指定地点（廉江市内）。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p/>
    <w:p/>
    <w:p/>
    <w:p>
      <w:pPr>
        <w:spacing w:line="480" w:lineRule="auto"/>
        <w:ind w:firstLine="3150" w:firstLineChars="150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    年月  日</w:t>
      </w:r>
    </w:p>
    <w:p>
      <w:pPr>
        <w:rPr>
          <w:rFonts w:ascii="仿宋" w:hAnsi="仿宋" w:eastAsia="仿宋" w:cs="仿宋"/>
          <w:sz w:val="24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ab/>
      </w:r>
      <w:r>
        <w:rPr>
          <w:rFonts w:hint="eastAsia" w:eastAsia="仿宋" w:cs="仿宋"/>
          <w:b/>
          <w:kern w:val="44"/>
          <w:sz w:val="36"/>
        </w:rPr>
        <w:t>五、详细评审</w:t>
      </w:r>
    </w:p>
    <w:tbl>
      <w:tblPr>
        <w:tblStyle w:val="9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44"/>
        <w:gridCol w:w="627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响应情况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41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11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商务部分12分</w:t>
            </w:r>
          </w:p>
        </w:tc>
        <w:tc>
          <w:tcPr>
            <w:tcW w:w="11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1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（68分）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每满足一条技术参数得5分（45分）</w:t>
            </w: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1.采购方提供中药膏方的处方及制备所需的中药饮片，中标方须提供制备的膏方产品和所需辅料、包装材料、标签及说明书，并负责运输配送等。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2.辅料和直接接触膏方的包装材料，应符合国家药监部门有关辅料、直接接触药品的包装材料的管理规定。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.中药饮片制膏（膏方）符合国家卫健委、国家中医药管理局、国家及省药品监督管理局等有关标准和质量要求，具有符合中药饮片制膏（膏方）的生产车间、仓库、检验室及生产设备，具有完成本项目相关的调配工艺和技术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4.制好的膏方由中标方负责配送到指定地点或患者指定地点。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5.生产全过程符合卫生要求，车间、器具洁净，防止微生物污染和交叉污染。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6.生产过程应有完整记录。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7.对膏方和制备工艺以及相关信息和业务有保密责任，不得透露给第三方。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8.可以现场或线上实时监控膏方的生产过程。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9.出现质量等问题，响应时间不超过24小时。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服务方案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(12分)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服务方案应包含：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①辅料及包装材料供应；②质量检验与控制；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质量问题快速响应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等内容，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根据投标人提供的服务方案进行综合评分。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优于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方案，基本满足项目需求，得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、未提供不得分。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运输配送方案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(11分)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实施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优于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方案，基本满足项目需求，得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、未提供不得分。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商务部分(12分)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同类项目业绩 </w:t>
            </w: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投标报价(20分)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投标报价得分 </w:t>
            </w: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96"/>
              <w:jc w:val="both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60QM5AgAAcA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V60Q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00C4AAF"/>
    <w:rsid w:val="000E4C7F"/>
    <w:rsid w:val="00135A30"/>
    <w:rsid w:val="001535A1"/>
    <w:rsid w:val="00286064"/>
    <w:rsid w:val="00430A22"/>
    <w:rsid w:val="00430FC8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2622FE9"/>
    <w:rsid w:val="05944CAF"/>
    <w:rsid w:val="05FA00CB"/>
    <w:rsid w:val="07A70343"/>
    <w:rsid w:val="07ED79FA"/>
    <w:rsid w:val="08235D30"/>
    <w:rsid w:val="089941CB"/>
    <w:rsid w:val="0A75468E"/>
    <w:rsid w:val="0CF83B9A"/>
    <w:rsid w:val="0FDD52F8"/>
    <w:rsid w:val="100011A5"/>
    <w:rsid w:val="130302B6"/>
    <w:rsid w:val="13142690"/>
    <w:rsid w:val="139C60C7"/>
    <w:rsid w:val="15C41B8D"/>
    <w:rsid w:val="1723762B"/>
    <w:rsid w:val="1A3C0E76"/>
    <w:rsid w:val="1C2E56BC"/>
    <w:rsid w:val="1C7C4F84"/>
    <w:rsid w:val="1C8F7A67"/>
    <w:rsid w:val="1CDE306A"/>
    <w:rsid w:val="1CE55363"/>
    <w:rsid w:val="1E61168D"/>
    <w:rsid w:val="1E7456E8"/>
    <w:rsid w:val="1EB3103B"/>
    <w:rsid w:val="1F94792A"/>
    <w:rsid w:val="20757C3F"/>
    <w:rsid w:val="20D21AF9"/>
    <w:rsid w:val="22CC1428"/>
    <w:rsid w:val="23016EF6"/>
    <w:rsid w:val="239E0EFF"/>
    <w:rsid w:val="24170DE9"/>
    <w:rsid w:val="25ED137C"/>
    <w:rsid w:val="265E4317"/>
    <w:rsid w:val="28374BF6"/>
    <w:rsid w:val="29CA7B63"/>
    <w:rsid w:val="2ABD7AD1"/>
    <w:rsid w:val="2B8C78F9"/>
    <w:rsid w:val="2BB55DFC"/>
    <w:rsid w:val="2BF57A32"/>
    <w:rsid w:val="2D1D0DDD"/>
    <w:rsid w:val="2D1E313C"/>
    <w:rsid w:val="2D237411"/>
    <w:rsid w:val="2D8543D4"/>
    <w:rsid w:val="2E3555D8"/>
    <w:rsid w:val="2F0B4622"/>
    <w:rsid w:val="3008155D"/>
    <w:rsid w:val="318C5DD7"/>
    <w:rsid w:val="33202F0B"/>
    <w:rsid w:val="351A132B"/>
    <w:rsid w:val="35D528C2"/>
    <w:rsid w:val="383A36D9"/>
    <w:rsid w:val="3B0269E5"/>
    <w:rsid w:val="3B3A79C9"/>
    <w:rsid w:val="3B8745F7"/>
    <w:rsid w:val="3BD573B0"/>
    <w:rsid w:val="3CB050A6"/>
    <w:rsid w:val="3D3E41DA"/>
    <w:rsid w:val="3E5264B8"/>
    <w:rsid w:val="3E692513"/>
    <w:rsid w:val="3EEB1B77"/>
    <w:rsid w:val="3F54018A"/>
    <w:rsid w:val="3FC9682E"/>
    <w:rsid w:val="3FD93C44"/>
    <w:rsid w:val="41D22618"/>
    <w:rsid w:val="462A07D3"/>
    <w:rsid w:val="474F068C"/>
    <w:rsid w:val="47A535BA"/>
    <w:rsid w:val="47A750F4"/>
    <w:rsid w:val="48B36CC9"/>
    <w:rsid w:val="49354A98"/>
    <w:rsid w:val="4A302311"/>
    <w:rsid w:val="4AFE2097"/>
    <w:rsid w:val="4C130B78"/>
    <w:rsid w:val="4F4F4C00"/>
    <w:rsid w:val="501721D3"/>
    <w:rsid w:val="51C619D0"/>
    <w:rsid w:val="54C91DFE"/>
    <w:rsid w:val="57467D6C"/>
    <w:rsid w:val="5CAA4817"/>
    <w:rsid w:val="5D887857"/>
    <w:rsid w:val="5FB01D4A"/>
    <w:rsid w:val="5FF756B7"/>
    <w:rsid w:val="609D4810"/>
    <w:rsid w:val="61537013"/>
    <w:rsid w:val="624C1854"/>
    <w:rsid w:val="62E75556"/>
    <w:rsid w:val="635331CE"/>
    <w:rsid w:val="636E5628"/>
    <w:rsid w:val="638B3A5F"/>
    <w:rsid w:val="63B87C8A"/>
    <w:rsid w:val="648930EF"/>
    <w:rsid w:val="650B0753"/>
    <w:rsid w:val="68D6111E"/>
    <w:rsid w:val="68E33322"/>
    <w:rsid w:val="6A1674F3"/>
    <w:rsid w:val="6A4E083D"/>
    <w:rsid w:val="6CA61A01"/>
    <w:rsid w:val="6D10524F"/>
    <w:rsid w:val="6F0A7292"/>
    <w:rsid w:val="70913830"/>
    <w:rsid w:val="71155FCE"/>
    <w:rsid w:val="72C32F8F"/>
    <w:rsid w:val="73C34753"/>
    <w:rsid w:val="741572C0"/>
    <w:rsid w:val="75024B66"/>
    <w:rsid w:val="768C39F1"/>
    <w:rsid w:val="77A62CC6"/>
    <w:rsid w:val="797C3920"/>
    <w:rsid w:val="7DC748C3"/>
    <w:rsid w:val="7E80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10"/>
    <w:link w:val="3"/>
    <w:qFormat/>
    <w:uiPriority w:val="0"/>
    <w:rPr>
      <w:rFonts w:eastAsia="仿宋"/>
      <w:b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5205</Characters>
  <Lines>43</Lines>
  <Paragraphs>12</Paragraphs>
  <TotalTime>6</TotalTime>
  <ScaleCrop>false</ScaleCrop>
  <LinksUpToDate>false</LinksUpToDate>
  <CharactersWithSpaces>6105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Administrator</dc:creator>
  <cp:lastModifiedBy>Wangwei</cp:lastModifiedBy>
  <dcterms:modified xsi:type="dcterms:W3CDTF">2026-06-15T02:24:48Z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C77387CCA3C549EB9C4B364441348EC7</vt:lpwstr>
  </property>
</Properties>
</file>